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D8" w:rsidRDefault="0000149B" w:rsidP="00CA5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31C1">
        <w:rPr>
          <w:rFonts w:ascii="Times New Roman" w:hAnsi="Times New Roman" w:cs="Times New Roman"/>
          <w:b/>
          <w:sz w:val="28"/>
          <w:szCs w:val="28"/>
        </w:rPr>
        <w:t>Udh</w:t>
      </w:r>
      <w:r w:rsidR="0067071F" w:rsidRPr="000731C1">
        <w:rPr>
          <w:rFonts w:ascii="Times New Roman" w:hAnsi="Times New Roman" w:cs="Times New Roman"/>
          <w:b/>
          <w:sz w:val="28"/>
          <w:szCs w:val="28"/>
        </w:rPr>
        <w:t>ë</w:t>
      </w:r>
      <w:r w:rsidRPr="000731C1">
        <w:rPr>
          <w:rFonts w:ascii="Times New Roman" w:hAnsi="Times New Roman" w:cs="Times New Roman"/>
          <w:b/>
          <w:sz w:val="28"/>
          <w:szCs w:val="28"/>
        </w:rPr>
        <w:t>heqja</w:t>
      </w:r>
      <w:proofErr w:type="spellEnd"/>
      <w:r w:rsidRPr="000731C1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0731C1">
        <w:rPr>
          <w:rFonts w:ascii="Times New Roman" w:hAnsi="Times New Roman" w:cs="Times New Roman"/>
          <w:b/>
          <w:sz w:val="28"/>
          <w:szCs w:val="28"/>
        </w:rPr>
        <w:t>koh</w:t>
      </w:r>
      <w:r w:rsidR="0067071F" w:rsidRPr="000731C1">
        <w:rPr>
          <w:rFonts w:ascii="Times New Roman" w:hAnsi="Times New Roman" w:cs="Times New Roman"/>
          <w:b/>
          <w:sz w:val="28"/>
          <w:szCs w:val="28"/>
        </w:rPr>
        <w:t>ë</w:t>
      </w:r>
      <w:r w:rsidRPr="000731C1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0731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31C1">
        <w:rPr>
          <w:rFonts w:ascii="Times New Roman" w:hAnsi="Times New Roman" w:cs="Times New Roman"/>
          <w:b/>
          <w:sz w:val="28"/>
          <w:szCs w:val="28"/>
        </w:rPr>
        <w:t>s</w:t>
      </w:r>
      <w:r w:rsidR="0067071F" w:rsidRPr="000731C1"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0731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31C1">
        <w:rPr>
          <w:rFonts w:ascii="Times New Roman" w:hAnsi="Times New Roman" w:cs="Times New Roman"/>
          <w:b/>
          <w:sz w:val="28"/>
          <w:szCs w:val="28"/>
        </w:rPr>
        <w:t>sh</w:t>
      </w:r>
      <w:r w:rsidR="0067071F" w:rsidRPr="000731C1">
        <w:rPr>
          <w:rFonts w:ascii="Times New Roman" w:hAnsi="Times New Roman" w:cs="Times New Roman"/>
          <w:b/>
          <w:sz w:val="28"/>
          <w:szCs w:val="28"/>
        </w:rPr>
        <w:t>ë</w:t>
      </w:r>
      <w:r w:rsidRPr="000731C1">
        <w:rPr>
          <w:rFonts w:ascii="Times New Roman" w:hAnsi="Times New Roman" w:cs="Times New Roman"/>
          <w:b/>
          <w:sz w:val="28"/>
          <w:szCs w:val="28"/>
        </w:rPr>
        <w:t>rbimit</w:t>
      </w:r>
      <w:proofErr w:type="spellEnd"/>
    </w:p>
    <w:p w:rsidR="000731C1" w:rsidRPr="000731C1" w:rsidRDefault="000731C1" w:rsidP="00CA5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9B" w:rsidRPr="00630C53" w:rsidRDefault="0000149B" w:rsidP="00CA5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31C1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Prandaj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ngushëlloni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njeri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tjetrin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dhe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ndërtoni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njeri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tjetrin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ashtu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sikur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edhe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E2C72" w:rsidRPr="000731C1">
        <w:rPr>
          <w:rFonts w:ascii="Times New Roman" w:hAnsi="Times New Roman" w:cs="Times New Roman"/>
          <w:i/>
          <w:sz w:val="28"/>
          <w:szCs w:val="28"/>
        </w:rPr>
        <w:t>bëni</w:t>
      </w:r>
      <w:proofErr w:type="spellEnd"/>
      <w:r w:rsidR="002E2C72" w:rsidRPr="000731C1">
        <w:rPr>
          <w:rFonts w:ascii="Times New Roman" w:hAnsi="Times New Roman" w:cs="Times New Roman"/>
          <w:i/>
          <w:sz w:val="28"/>
          <w:szCs w:val="28"/>
        </w:rPr>
        <w:t>.”</w:t>
      </w:r>
      <w:proofErr w:type="gramEnd"/>
      <w:r w:rsidR="002E2C72" w:rsidRPr="00630C5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2E2C72" w:rsidRPr="00630C53">
        <w:rPr>
          <w:rFonts w:ascii="Times New Roman" w:hAnsi="Times New Roman" w:cs="Times New Roman"/>
          <w:sz w:val="28"/>
          <w:szCs w:val="28"/>
        </w:rPr>
        <w:t>Thesalonikasve</w:t>
      </w:r>
      <w:proofErr w:type="spellEnd"/>
      <w:r w:rsidR="002E2C72" w:rsidRPr="00630C53">
        <w:rPr>
          <w:rFonts w:ascii="Times New Roman" w:hAnsi="Times New Roman" w:cs="Times New Roman"/>
          <w:sz w:val="28"/>
          <w:szCs w:val="28"/>
        </w:rPr>
        <w:t xml:space="preserve"> 5:11</w:t>
      </w:r>
    </w:p>
    <w:p w:rsidR="002E2C72" w:rsidRPr="00630C53" w:rsidRDefault="002E2C72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C53">
        <w:rPr>
          <w:rFonts w:ascii="Times New Roman" w:hAnsi="Times New Roman" w:cs="Times New Roman"/>
          <w:b/>
          <w:sz w:val="28"/>
          <w:szCs w:val="28"/>
        </w:rPr>
        <w:t xml:space="preserve">Kush e </w:t>
      </w: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drejton</w:t>
      </w:r>
      <w:proofErr w:type="spellEnd"/>
      <w:r w:rsidRPr="006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këtë</w:t>
      </w:r>
      <w:proofErr w:type="spellEnd"/>
      <w:r w:rsidRPr="006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pjesë</w:t>
      </w:r>
      <w:proofErr w:type="spellEnd"/>
      <w:r w:rsidRPr="00630C53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pjekur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zakonisht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praktikant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drejtojë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kujdes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koh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774DF5" w:rsidRPr="00630C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74DF5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sh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774DF5" w:rsidRPr="00630C53">
        <w:rPr>
          <w:rFonts w:ascii="Times New Roman" w:hAnsi="Times New Roman" w:cs="Times New Roman"/>
          <w:sz w:val="28"/>
          <w:szCs w:val="28"/>
        </w:rPr>
        <w:t>rbimit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Qëllim</w:t>
      </w:r>
      <w:r w:rsidR="00774DF5" w:rsidRPr="00630C53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koh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774DF5" w:rsidRPr="00630C5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774DF5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s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74DF5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DF5" w:rsidRPr="00630C53">
        <w:rPr>
          <w:rFonts w:ascii="Times New Roman" w:hAnsi="Times New Roman" w:cs="Times New Roman"/>
          <w:sz w:val="28"/>
          <w:szCs w:val="28"/>
        </w:rPr>
        <w:t>sh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774DF5" w:rsidRPr="00630C53">
        <w:rPr>
          <w:rFonts w:ascii="Times New Roman" w:hAnsi="Times New Roman" w:cs="Times New Roman"/>
          <w:sz w:val="28"/>
          <w:szCs w:val="28"/>
        </w:rPr>
        <w:t>rbimit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t'u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lejojë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pranishmëve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ndajnë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sh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D93051" w:rsidRPr="00630C53">
        <w:rPr>
          <w:rFonts w:ascii="Times New Roman" w:hAnsi="Times New Roman" w:cs="Times New Roman"/>
          <w:sz w:val="28"/>
          <w:szCs w:val="28"/>
        </w:rPr>
        <w:t>rbejn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ndihmën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Krishtit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D9305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51" w:rsidRPr="00630C53">
        <w:rPr>
          <w:rFonts w:ascii="Times New Roman" w:hAnsi="Times New Roman" w:cs="Times New Roman"/>
          <w:sz w:val="28"/>
          <w:szCs w:val="28"/>
        </w:rPr>
        <w:t>njëri-tjetrit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Ndarja</w:t>
      </w:r>
      <w:proofErr w:type="spellEnd"/>
      <w:r w:rsidRPr="006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6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lutja</w:t>
      </w:r>
      <w:proofErr w:type="spell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D93051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Studimi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Aplikimit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Biblës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kër</w:t>
      </w:r>
      <w:r w:rsidR="00B81123" w:rsidRPr="00630C53">
        <w:rPr>
          <w:rFonts w:ascii="Times New Roman" w:hAnsi="Times New Roman" w:cs="Times New Roman"/>
          <w:sz w:val="28"/>
          <w:szCs w:val="28"/>
        </w:rPr>
        <w:t>kon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1123" w:rsidRPr="00630C53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ndihmojë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zbatojmë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F</w:t>
      </w:r>
      <w:r w:rsidR="001A79D8" w:rsidRPr="00630C53">
        <w:rPr>
          <w:rFonts w:ascii="Times New Roman" w:hAnsi="Times New Roman" w:cs="Times New Roman"/>
          <w:sz w:val="28"/>
          <w:szCs w:val="28"/>
        </w:rPr>
        <w:t>jalën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jetën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tonë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shërbimit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lutjes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kërkon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merret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çës</w:t>
      </w:r>
      <w:r w:rsidR="00B81123" w:rsidRPr="00630C53">
        <w:rPr>
          <w:rFonts w:ascii="Times New Roman" w:hAnsi="Times New Roman" w:cs="Times New Roman"/>
          <w:sz w:val="28"/>
          <w:szCs w:val="28"/>
        </w:rPr>
        <w:t>htjet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zbuluara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gjat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81123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123" w:rsidRPr="00630C53">
        <w:rPr>
          <w:rFonts w:ascii="Times New Roman" w:hAnsi="Times New Roman" w:cs="Times New Roman"/>
          <w:sz w:val="28"/>
          <w:szCs w:val="28"/>
        </w:rPr>
        <w:t>k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B81123" w:rsidRPr="00630C53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studimi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ndajmë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shqetësimet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lutemi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kalojmë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sjellja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r w:rsidR="00541EFB" w:rsidRPr="00630C53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nevojave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Perëndia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lutje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shërbesa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atyre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nevojave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kërkojë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dhurues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EFB" w:rsidRPr="00630C53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541EFB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marrës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kanal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dashurisë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fuqisë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përmbushur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dalin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dritë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midis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vëllezërve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motrave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"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Shërbimit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Trupit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ideale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duhur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dhuratave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profeci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fjalë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diturie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njohurie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shërim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Fryma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Shenjtë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98"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189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jep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ndërtimin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popullit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(Shih 1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Korintasve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12: 7, 14:12,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Dhuratat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poshtë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rëndësishme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japësh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mjaftueshme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shërbimin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Jep</w:t>
      </w:r>
      <w:r w:rsidR="00F06231" w:rsidRPr="00630C5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F0623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231" w:rsidRPr="00630C53">
        <w:rPr>
          <w:rFonts w:ascii="Times New Roman" w:hAnsi="Times New Roman" w:cs="Times New Roman"/>
          <w:sz w:val="28"/>
          <w:szCs w:val="28"/>
        </w:rPr>
        <w:t>Shpirtit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231"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Shenjtë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kohën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hapësirën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t'u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shërbyer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nevojave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njerëzve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ynë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marrim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ndihmën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Perëndia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dëshiron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japë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Inkurajoni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secilin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231" w:rsidRPr="00630C53">
        <w:rPr>
          <w:rFonts w:ascii="Times New Roman" w:hAnsi="Times New Roman" w:cs="Times New Roman"/>
          <w:sz w:val="28"/>
          <w:szCs w:val="28"/>
        </w:rPr>
        <w:t>arritur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lutet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231" w:rsidRPr="00630C53">
        <w:rPr>
          <w:rFonts w:ascii="Times New Roman" w:hAnsi="Times New Roman" w:cs="Times New Roman"/>
          <w:sz w:val="28"/>
          <w:szCs w:val="28"/>
        </w:rPr>
        <w:t>p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F06231" w:rsidRPr="00630C5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F0623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231" w:rsidRPr="00630C53">
        <w:rPr>
          <w:rFonts w:ascii="Times New Roman" w:hAnsi="Times New Roman" w:cs="Times New Roman"/>
          <w:sz w:val="28"/>
          <w:szCs w:val="28"/>
        </w:rPr>
        <w:t>personin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</w:t>
      </w:r>
      <w:r w:rsidR="00F06231" w:rsidRPr="00630C53">
        <w:rPr>
          <w:rFonts w:ascii="Times New Roman" w:hAnsi="Times New Roman" w:cs="Times New Roman"/>
          <w:sz w:val="28"/>
          <w:szCs w:val="28"/>
        </w:rPr>
        <w:t>jatht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F06231" w:rsidRPr="00630C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lutje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ndahen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çifte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fillimit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lutjes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Mënyra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kryer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kohën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shërbimit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përfshijnë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lastRenderedPageBreak/>
        <w:t>përqendrimin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veçanta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dy</w:t>
      </w:r>
      <w:proofErr w:type="spellEnd"/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anëtarëve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raste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lutuni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çifte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tre</w:t>
      </w:r>
      <w:r w:rsidR="00DF4571" w:rsidRPr="00630C53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shembull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tregojë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se e ka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vështirë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457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1" w:rsidRPr="00630C53">
        <w:rPr>
          <w:rFonts w:ascii="Times New Roman" w:hAnsi="Times New Roman" w:cs="Times New Roman"/>
          <w:sz w:val="28"/>
          <w:szCs w:val="28"/>
        </w:rPr>
        <w:t>lexoj</w:t>
      </w:r>
      <w:r w:rsidR="00E57808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Biblën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</w:t>
      </w:r>
      <w:r w:rsidR="00E57808" w:rsidRPr="00630C5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trajtoj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k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E57808"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c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E57808" w:rsidRPr="00630C53">
        <w:rPr>
          <w:rFonts w:ascii="Times New Roman" w:hAnsi="Times New Roman" w:cs="Times New Roman"/>
          <w:sz w:val="28"/>
          <w:szCs w:val="28"/>
        </w:rPr>
        <w:t>shtje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57808" w:rsidRPr="00630C53">
        <w:rPr>
          <w:rFonts w:ascii="Times New Roman" w:hAnsi="Times New Roman" w:cs="Times New Roman"/>
          <w:sz w:val="28"/>
          <w:szCs w:val="28"/>
        </w:rPr>
        <w:t>Anëtarë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ndrysh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E57808" w:rsidRPr="00630C5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t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qeliz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="00E57808" w:rsidRPr="00630C5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</w:t>
      </w:r>
      <w:r w:rsidR="003C0891" w:rsidRPr="00630C53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ndajnë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dëshmi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shkurtër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këshilla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inkurajim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C0891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891" w:rsidRPr="00630C53">
        <w:rPr>
          <w:rFonts w:ascii="Times New Roman" w:hAnsi="Times New Roman" w:cs="Times New Roman"/>
          <w:sz w:val="28"/>
          <w:szCs w:val="28"/>
        </w:rPr>
        <w:t>lutje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personin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fjalë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jepet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fjalë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veçantë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Zoti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Kështu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a</w:t>
      </w:r>
      <w:r w:rsidR="00E57808" w:rsidRPr="00630C53">
        <w:rPr>
          <w:rFonts w:ascii="Times New Roman" w:hAnsi="Times New Roman" w:cs="Times New Roman"/>
          <w:sz w:val="28"/>
          <w:szCs w:val="28"/>
        </w:rPr>
        <w:t>nëtari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E5780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808" w:rsidRPr="00630C53">
        <w:rPr>
          <w:rFonts w:ascii="Times New Roman" w:hAnsi="Times New Roman" w:cs="Times New Roman"/>
          <w:sz w:val="28"/>
          <w:szCs w:val="28"/>
        </w:rPr>
        <w:t>ndërtuar</w:t>
      </w:r>
      <w:proofErr w:type="spell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rregullt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shërbimit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vërtetë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trupit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forcojë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marrëdhëniet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brenda</w:t>
      </w:r>
      <w:proofErr w:type="spellEnd"/>
      <w:proofErr w:type="gram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sigurojë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fortë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rritjen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shtrirjen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! (Shih </w:t>
      </w:r>
      <w:proofErr w:type="spellStart"/>
      <w:r w:rsidRPr="00630C53">
        <w:rPr>
          <w:rFonts w:ascii="Times New Roman" w:hAnsi="Times New Roman" w:cs="Times New Roman"/>
          <w:sz w:val="28"/>
          <w:szCs w:val="28"/>
        </w:rPr>
        <w:t>Gjoni</w:t>
      </w:r>
      <w:proofErr w:type="spellEnd"/>
      <w:r w:rsidRPr="00630C53">
        <w:rPr>
          <w:rFonts w:ascii="Times New Roman" w:hAnsi="Times New Roman" w:cs="Times New Roman"/>
          <w:sz w:val="28"/>
          <w:szCs w:val="28"/>
        </w:rPr>
        <w:t xml:space="preserve"> 13: 34-35)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C53">
        <w:rPr>
          <w:rFonts w:ascii="Times New Roman" w:hAnsi="Times New Roman" w:cs="Times New Roman"/>
          <w:sz w:val="28"/>
          <w:szCs w:val="28"/>
        </w:rPr>
        <w:t> </w:t>
      </w:r>
    </w:p>
    <w:p w:rsidR="001A79D8" w:rsidRPr="00630C53" w:rsidRDefault="00E12200" w:rsidP="00CA5C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C53">
        <w:rPr>
          <w:rFonts w:ascii="Times New Roman" w:hAnsi="Times New Roman" w:cs="Times New Roman"/>
          <w:b/>
          <w:sz w:val="28"/>
          <w:szCs w:val="28"/>
        </w:rPr>
        <w:t>Sh</w:t>
      </w:r>
      <w:r w:rsidR="0067071F" w:rsidRPr="00630C53">
        <w:rPr>
          <w:rFonts w:ascii="Times New Roman" w:hAnsi="Times New Roman" w:cs="Times New Roman"/>
          <w:b/>
          <w:sz w:val="28"/>
          <w:szCs w:val="28"/>
        </w:rPr>
        <w:t>ë</w:t>
      </w:r>
      <w:r w:rsidRPr="00630C53">
        <w:rPr>
          <w:rFonts w:ascii="Times New Roman" w:hAnsi="Times New Roman" w:cs="Times New Roman"/>
          <w:b/>
          <w:sz w:val="28"/>
          <w:szCs w:val="28"/>
        </w:rPr>
        <w:t>rbes</w:t>
      </w:r>
      <w:r w:rsidR="001A79D8" w:rsidRPr="00630C53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1A79D8" w:rsidRPr="00630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b/>
          <w:sz w:val="28"/>
          <w:szCs w:val="28"/>
        </w:rPr>
        <w:t>praktike</w:t>
      </w:r>
      <w:proofErr w:type="spellEnd"/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9D8" w:rsidRPr="00630C53" w:rsidRDefault="003C0891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proofErr w:type="gramStart"/>
      <w:r w:rsidRPr="00630C53">
        <w:rPr>
          <w:rFonts w:ascii="Times New Roman" w:hAnsi="Times New Roman" w:cs="Times New Roman"/>
          <w:sz w:val="28"/>
          <w:szCs w:val="28"/>
        </w:rPr>
        <w:t>Sh</w:t>
      </w:r>
      <w:r w:rsidR="0067071F" w:rsidRPr="00630C53">
        <w:rPr>
          <w:rFonts w:ascii="Times New Roman" w:hAnsi="Times New Roman" w:cs="Times New Roman"/>
          <w:sz w:val="28"/>
          <w:szCs w:val="28"/>
        </w:rPr>
        <w:t>ë</w:t>
      </w:r>
      <w:r w:rsidRPr="00630C53">
        <w:rPr>
          <w:rFonts w:ascii="Times New Roman" w:hAnsi="Times New Roman" w:cs="Times New Roman"/>
          <w:sz w:val="28"/>
          <w:szCs w:val="28"/>
        </w:rPr>
        <w:t>rbesa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përfshijë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organizimin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ndihmës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praktike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(shih 1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Gjonit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3: 16-18).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A79D8" w:rsidRPr="00630C53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kufi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mënyrat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krijuese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grupi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qelizë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ndihmojnë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vizitorët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9D8" w:rsidRPr="00630C53"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 w:rsidR="001A79D8" w:rsidRPr="00630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9D8" w:rsidRPr="00630C53">
        <w:rPr>
          <w:rFonts w:ascii="Times New Roman" w:hAnsi="Times New Roman" w:cs="Times New Roman"/>
          <w:sz w:val="28"/>
          <w:szCs w:val="28"/>
        </w:rPr>
        <w:t xml:space="preserve"> 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Disa shembuj janë: babysitting, </w:t>
      </w:r>
      <w:r w:rsidR="00512FEB" w:rsidRPr="00630C53">
        <w:rPr>
          <w:rFonts w:ascii="Times New Roman" w:hAnsi="Times New Roman" w:cs="Times New Roman"/>
          <w:sz w:val="28"/>
          <w:szCs w:val="28"/>
          <w:lang w:val="sv-SE"/>
        </w:rPr>
        <w:t>transport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>, kopshtari, mbushja e formularëve, gjithçka! Kjo mund të përfshijë dhënien e ndihmës financiare - në këtë rast çdo dhuratë duhet të kanalizohet përmes kishës, e cila nuk jepet drejtpërdrejt. Le të jemi të hapur për udhëheqjen e Shpirtit të Shenjtë.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b/>
          <w:sz w:val="28"/>
          <w:szCs w:val="28"/>
          <w:lang w:val="sv-SE"/>
        </w:rPr>
        <w:t>Dhuratat Shpirtërore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Një fokus i </w:t>
      </w:r>
      <w:r w:rsidR="00E12200" w:rsidRPr="00630C53">
        <w:rPr>
          <w:rFonts w:ascii="Times New Roman" w:hAnsi="Times New Roman" w:cs="Times New Roman"/>
          <w:sz w:val="28"/>
          <w:szCs w:val="28"/>
          <w:lang w:val="sv-SE"/>
        </w:rPr>
        <w:t>kryesor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i kohës së '</w:t>
      </w:r>
      <w:r w:rsidR="00E12200" w:rsidRPr="00630C53">
        <w:rPr>
          <w:rFonts w:ascii="Times New Roman" w:hAnsi="Times New Roman" w:cs="Times New Roman"/>
          <w:sz w:val="28"/>
          <w:szCs w:val="28"/>
          <w:lang w:val="sv-SE"/>
        </w:rPr>
        <w:t>sh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E12200" w:rsidRPr="00630C53">
        <w:rPr>
          <w:rFonts w:ascii="Times New Roman" w:hAnsi="Times New Roman" w:cs="Times New Roman"/>
          <w:sz w:val="28"/>
          <w:szCs w:val="28"/>
          <w:lang w:val="sv-SE"/>
        </w:rPr>
        <w:t>rbes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E12200" w:rsidRPr="00630C53">
        <w:rPr>
          <w:rFonts w:ascii="Times New Roman" w:hAnsi="Times New Roman" w:cs="Times New Roman"/>
          <w:sz w:val="28"/>
          <w:szCs w:val="28"/>
          <w:lang w:val="sv-SE"/>
        </w:rPr>
        <w:t>s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së trupit' duhet të jetë përdorimi i </w:t>
      </w:r>
      <w:r w:rsidRPr="00630C53">
        <w:rPr>
          <w:rFonts w:ascii="Times New Roman" w:hAnsi="Times New Roman" w:cs="Times New Roman"/>
          <w:i/>
          <w:sz w:val="28"/>
          <w:szCs w:val="28"/>
          <w:lang w:val="sv-SE"/>
        </w:rPr>
        <w:t>dhuratave shpirtërore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. Këto duhet të ushtrohen nga të </w:t>
      </w:r>
      <w:r w:rsidRPr="00630C53">
        <w:rPr>
          <w:rFonts w:ascii="Times New Roman" w:hAnsi="Times New Roman" w:cs="Times New Roman"/>
          <w:i/>
          <w:sz w:val="28"/>
          <w:szCs w:val="28"/>
          <w:lang w:val="sv-SE"/>
        </w:rPr>
        <w:t>gjithë anëtarët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për ndërtimin e trupit. Ndërsa disa i konsiderojnë dhuratat shpirtërore si të diskutueshme, Apostulli Pal këmbënguli që të gjitha dhuratat frymore janë thjesht një tregues i pranisë së Krishtit në mes të trupit të Tij (shih Rom.8: 9; 1 Kor. 12: 3-7).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>Ekziston një rrezik i rëndë, kur një qelizë është e shkëputur nga puna e Shpirtit të Shenjtë dhe përdorimi i dhuratave shpirtërore. Ai nuk ka alternativë përveçse të bëhet një klub shoqëror fetar, i cili së shpejti ossifies dhe devijon aktivitetin e saj në detyra të tjera ... (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CE5F7D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here do 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CE5F7D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e go from here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?, f.182)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lastRenderedPageBreak/>
        <w:t>Ralph Neighbo</w:t>
      </w:r>
      <w:r w:rsidR="00CE5F7D" w:rsidRPr="00630C53">
        <w:rPr>
          <w:rFonts w:ascii="Times New Roman" w:hAnsi="Times New Roman" w:cs="Times New Roman"/>
          <w:sz w:val="28"/>
          <w:szCs w:val="28"/>
          <w:lang w:val="sv-SE"/>
        </w:rPr>
        <w:t>u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r përshkruan përdorimin e dhuratave shpirtërore si një rrymë elektrike që du</w:t>
      </w:r>
      <w:r w:rsidR="00CE5F7D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het të rrjedhë nga burimi tek 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një nevojë. Nëse besimtari bashkohet me Krishtin, me burimin dhe me një person tjetër që ka nevojë, dhe kërkon të përdoret nga Zoti, dhuratat do të manifestohen!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Të gjitha manifestimet e vlefshme të Shpirtit duhet të jenë </w:t>
      </w:r>
      <w:r w:rsidRPr="00630C53">
        <w:rPr>
          <w:rFonts w:ascii="Times New Roman" w:hAnsi="Times New Roman" w:cs="Times New Roman"/>
          <w:i/>
          <w:sz w:val="28"/>
          <w:szCs w:val="28"/>
          <w:lang w:val="sv-SE"/>
        </w:rPr>
        <w:t xml:space="preserve">të </w:t>
      </w:r>
      <w:r w:rsidR="00FB53FB" w:rsidRPr="00630C53">
        <w:rPr>
          <w:rFonts w:ascii="Times New Roman" w:hAnsi="Times New Roman" w:cs="Times New Roman"/>
          <w:i/>
          <w:sz w:val="28"/>
          <w:szCs w:val="28"/>
          <w:lang w:val="sv-SE"/>
        </w:rPr>
        <w:t>p</w:t>
      </w:r>
      <w:r w:rsidR="0067071F" w:rsidRPr="00630C53">
        <w:rPr>
          <w:rFonts w:ascii="Times New Roman" w:hAnsi="Times New Roman" w:cs="Times New Roman"/>
          <w:i/>
          <w:sz w:val="28"/>
          <w:szCs w:val="28"/>
          <w:lang w:val="sv-SE"/>
        </w:rPr>
        <w:t>ë</w:t>
      </w:r>
      <w:r w:rsidR="00FB53FB" w:rsidRPr="00630C53">
        <w:rPr>
          <w:rFonts w:ascii="Times New Roman" w:hAnsi="Times New Roman" w:cs="Times New Roman"/>
          <w:i/>
          <w:sz w:val="28"/>
          <w:szCs w:val="28"/>
          <w:lang w:val="sv-SE"/>
        </w:rPr>
        <w:t>rshtatshme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për nevojat e atyre që janë të pranishëm. Modeli i përdorimit të duhur të dhuratave mund të mbrojë besimtarët e rinj nga 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>teprit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absurde.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Nëse mosha e një </w:t>
      </w:r>
      <w:r w:rsidR="00576A6A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besimtari 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është 15 ose 75 vjeç, dhuratat shpirtërore jepen</w:t>
      </w:r>
      <w:r w:rsidR="00576A6A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nj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576A6A" w:rsidRPr="00630C53">
        <w:rPr>
          <w:rFonts w:ascii="Times New Roman" w:hAnsi="Times New Roman" w:cs="Times New Roman"/>
          <w:sz w:val="28"/>
          <w:szCs w:val="28"/>
          <w:lang w:val="sv-SE"/>
        </w:rPr>
        <w:t>lloj,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për ndërtimin e pjesës tjetër të trupit të Krishtit dhe për shërbimin ndaj një bote të thyer. 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>Ato duhet të merren nga studimi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biblik 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>p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>r t’u zbatuar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fjalë për f</w:t>
      </w:r>
      <w:r w:rsidR="00420DCF" w:rsidRPr="00630C53">
        <w:rPr>
          <w:rFonts w:ascii="Times New Roman" w:hAnsi="Times New Roman" w:cs="Times New Roman"/>
          <w:sz w:val="28"/>
          <w:szCs w:val="28"/>
          <w:lang w:val="sv-SE"/>
        </w:rPr>
        <w:t>jalë në qeliza. (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420DC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here do 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420DC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e go from here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?, f.165)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71736B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>Në qendër të mësimit të Pavlit mbi dhuratat në 1 Korintasve 12-14 ai fillon të diskutojë motivin th</w:t>
      </w:r>
      <w:r w:rsidR="003E6453" w:rsidRPr="00630C53">
        <w:rPr>
          <w:rFonts w:ascii="Times New Roman" w:hAnsi="Times New Roman" w:cs="Times New Roman"/>
          <w:sz w:val="28"/>
          <w:szCs w:val="28"/>
          <w:lang w:val="sv-SE"/>
        </w:rPr>
        <w:t>elbësor: dashurinë. Pa dashuri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>, dhurat</w:t>
      </w:r>
      <w:r w:rsidR="003E6453" w:rsidRPr="00630C53">
        <w:rPr>
          <w:rFonts w:ascii="Times New Roman" w:hAnsi="Times New Roman" w:cs="Times New Roman"/>
          <w:sz w:val="28"/>
          <w:szCs w:val="28"/>
          <w:lang w:val="sv-SE"/>
        </w:rPr>
        <w:t>at nuk kanë kuptim. Por, t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3E6453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përdorura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me dashuri</w:t>
      </w:r>
      <w:r w:rsidR="003E6453" w:rsidRPr="00630C53">
        <w:rPr>
          <w:rFonts w:ascii="Times New Roman" w:hAnsi="Times New Roman" w:cs="Times New Roman"/>
          <w:sz w:val="28"/>
          <w:szCs w:val="28"/>
          <w:lang w:val="sv-SE"/>
        </w:rPr>
        <w:t>n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si motiv</w:t>
      </w:r>
      <w:r w:rsidR="003E6453" w:rsidRPr="00630C53">
        <w:rPr>
          <w:rFonts w:ascii="Times New Roman" w:hAnsi="Times New Roman" w:cs="Times New Roman"/>
          <w:sz w:val="28"/>
          <w:szCs w:val="28"/>
          <w:lang w:val="sv-SE"/>
        </w:rPr>
        <w:t>, ato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përfaqësojnë përmbushjen e drejtpërdrejtë të mësimit të Biblës: </w:t>
      </w:r>
      <w:r w:rsidR="005364EB" w:rsidRPr="00630C53">
        <w:rPr>
          <w:rFonts w:ascii="Times New Roman" w:hAnsi="Times New Roman" w:cs="Times New Roman"/>
          <w:sz w:val="28"/>
          <w:szCs w:val="28"/>
          <w:lang w:val="sv-SE"/>
        </w:rPr>
        <w:t>Kërkoni dashurinë dhe lypni me zemër të zjarrtë dhuntitë frymërore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...' (1 Korintasve 14: 1); '</w:t>
      </w:r>
      <w:r w:rsidR="0071736B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por, duke thënë të vërtetën me dashuri, të rritemi në çdo gjë drejt atij që është kreu, Krishti. </w:t>
      </w:r>
    </w:p>
    <w:p w:rsidR="001A79D8" w:rsidRPr="00630C53" w:rsidRDefault="0071736B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>16 Prej të cilit gjithë trupi, i lidhur mirë dhe i bashkuar, me anë të kontributit që jep çdo gjymtyrë dhe sipas forcës së çdo pjese të veçantë, shkakton rritjen e trupit, për ndërtimin e vetes së tij në dashuri.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>'</w:t>
      </w: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>(Efesianëve 4: 15-16).</w:t>
      </w:r>
    </w:p>
    <w:p w:rsidR="001A79D8" w:rsidRPr="00630C53" w:rsidRDefault="001A79D8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C642CD" w:rsidRPr="00630C53" w:rsidRDefault="0071736B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Secili prej nesh vjen në mbretëri 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'të gjymtuar brenda'. Të jetosh larg nga Perëndia për v</w:t>
      </w:r>
      <w:r w:rsidR="00DB2E9F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ite me radhë krijon thyerje zemre që duhet të ’arnohen’ 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>. Përveç kësaj, thjesht duke jetuar në një botë të rënë</w:t>
      </w:r>
      <w:r w:rsidR="00DB2E9F" w:rsidRPr="00630C53">
        <w:rPr>
          <w:rFonts w:ascii="Times New Roman" w:hAnsi="Times New Roman" w:cs="Times New Roman"/>
          <w:sz w:val="28"/>
          <w:szCs w:val="28"/>
          <w:lang w:val="sv-SE"/>
        </w:rPr>
        <w:t>, mes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njerëzve të rënë </w:t>
      </w:r>
      <w:r w:rsidR="00675BB9" w:rsidRPr="00630C53">
        <w:rPr>
          <w:rFonts w:ascii="Times New Roman" w:hAnsi="Times New Roman" w:cs="Times New Roman"/>
          <w:sz w:val="28"/>
          <w:szCs w:val="28"/>
          <w:lang w:val="sv-SE"/>
        </w:rPr>
        <w:t>d</w:t>
      </w:r>
      <w:r w:rsidR="0067071F" w:rsidRPr="00630C53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675BB9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mtimi vazhdon, 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>ndërsa kërkojmë të j</w:t>
      </w:r>
      <w:r w:rsidR="00675BB9" w:rsidRPr="00630C53">
        <w:rPr>
          <w:rFonts w:ascii="Times New Roman" w:hAnsi="Times New Roman" w:cs="Times New Roman"/>
          <w:sz w:val="28"/>
          <w:szCs w:val="28"/>
          <w:lang w:val="sv-SE"/>
        </w:rPr>
        <w:t>etojmë nën Zotërimin</w:t>
      </w:r>
      <w:r w:rsidR="001A79D8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e Tij. Grupi i qelizave ekziston si një bashkësi ku fuqia shëruese e Perëndisë duhet të shfaqet</w:t>
      </w:r>
      <w:r w:rsidR="00675BB9" w:rsidRPr="00630C53">
        <w:rPr>
          <w:rFonts w:ascii="Times New Roman" w:hAnsi="Times New Roman" w:cs="Times New Roman"/>
          <w:sz w:val="28"/>
          <w:szCs w:val="28"/>
          <w:lang w:val="sv-SE"/>
        </w:rPr>
        <w:t>. (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675BB9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here do </w:t>
      </w:r>
      <w:r w:rsidR="0067071F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ë</w:t>
      </w:r>
      <w:r w:rsidR="00675BB9" w:rsidRPr="00630C53">
        <w:rPr>
          <w:rFonts w:ascii="Times New Roman" w:hAnsi="Times New Roman" w:cs="Times New Roman"/>
          <w:i/>
          <w:iCs/>
          <w:sz w:val="28"/>
          <w:szCs w:val="28"/>
          <w:lang w:val="sv-SE"/>
        </w:rPr>
        <w:t>e go from here?,</w:t>
      </w:r>
      <w:r w:rsidR="00946552" w:rsidRPr="00630C53">
        <w:rPr>
          <w:rFonts w:ascii="Times New Roman" w:hAnsi="Times New Roman" w:cs="Times New Roman"/>
          <w:sz w:val="28"/>
          <w:szCs w:val="28"/>
          <w:lang w:val="sv-SE"/>
        </w:rPr>
        <w:t xml:space="preserve"> f</w:t>
      </w:r>
      <w:r w:rsidR="00675BB9" w:rsidRPr="00630C53">
        <w:rPr>
          <w:rFonts w:ascii="Times New Roman" w:hAnsi="Times New Roman" w:cs="Times New Roman"/>
          <w:sz w:val="28"/>
          <w:szCs w:val="28"/>
          <w:lang w:val="sv-SE"/>
        </w:rPr>
        <w:t>.171)</w:t>
      </w:r>
    </w:p>
    <w:p w:rsidR="00946552" w:rsidRPr="00630C53" w:rsidRDefault="00946552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946552" w:rsidRPr="00630C53" w:rsidRDefault="00946552" w:rsidP="00CA5C5C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30C53">
        <w:rPr>
          <w:rFonts w:ascii="Times New Roman" w:hAnsi="Times New Roman" w:cs="Times New Roman"/>
          <w:sz w:val="28"/>
          <w:szCs w:val="28"/>
          <w:lang w:val="sv-SE"/>
        </w:rPr>
        <w:t>Njohja e modelit hyjnor siguron prekje të Krishtit në një mënyrë të veçantë. Ai kalon nëpër anëtarë të tjerë të trupit për të përmbushur nevojat e mia dhe Ai kalon nëpërmjet meje për të ndërtuar anëtarë të tjerë të trupit. Kur dikush e ka përjetuar atë, nuk ka dëshirë të kthehet prapa!</w:t>
      </w:r>
    </w:p>
    <w:sectPr w:rsidR="00946552" w:rsidRPr="00630C53" w:rsidSect="00C642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60" w:rsidRDefault="009E1460" w:rsidP="000731C1">
      <w:pPr>
        <w:spacing w:after="0" w:line="240" w:lineRule="auto"/>
      </w:pPr>
      <w:r>
        <w:separator/>
      </w:r>
    </w:p>
  </w:endnote>
  <w:endnote w:type="continuationSeparator" w:id="0">
    <w:p w:rsidR="009E1460" w:rsidRDefault="009E1460" w:rsidP="0007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7688"/>
      <w:docPartObj>
        <w:docPartGallery w:val="Page Numbers (Bottom of Page)"/>
        <w:docPartUnique/>
      </w:docPartObj>
    </w:sdtPr>
    <w:sdtContent>
      <w:p w:rsidR="000731C1" w:rsidRDefault="000731C1">
        <w:pPr>
          <w:pStyle w:val="Footer"/>
          <w:jc w:val="right"/>
        </w:pPr>
        <w:fldSimple w:instr=" PAGE   \* MERGEFORMAT ">
          <w:r w:rsidR="00CA5C5C">
            <w:rPr>
              <w:noProof/>
            </w:rPr>
            <w:t>1</w:t>
          </w:r>
        </w:fldSimple>
      </w:p>
    </w:sdtContent>
  </w:sdt>
  <w:p w:rsidR="000731C1" w:rsidRDefault="00073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60" w:rsidRDefault="009E1460" w:rsidP="000731C1">
      <w:pPr>
        <w:spacing w:after="0" w:line="240" w:lineRule="auto"/>
      </w:pPr>
      <w:r>
        <w:separator/>
      </w:r>
    </w:p>
  </w:footnote>
  <w:footnote w:type="continuationSeparator" w:id="0">
    <w:p w:rsidR="009E1460" w:rsidRDefault="009E1460" w:rsidP="0007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C1" w:rsidRDefault="000731C1" w:rsidP="000731C1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0731C1" w:rsidRDefault="000731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9D8"/>
    <w:rsid w:val="0000149B"/>
    <w:rsid w:val="000731C1"/>
    <w:rsid w:val="001A79D8"/>
    <w:rsid w:val="002E2C72"/>
    <w:rsid w:val="003C0891"/>
    <w:rsid w:val="003E6453"/>
    <w:rsid w:val="00420DCF"/>
    <w:rsid w:val="00512FEB"/>
    <w:rsid w:val="005364EB"/>
    <w:rsid w:val="00541EFB"/>
    <w:rsid w:val="00576A6A"/>
    <w:rsid w:val="00630C53"/>
    <w:rsid w:val="0067071F"/>
    <w:rsid w:val="00675BB9"/>
    <w:rsid w:val="00692B69"/>
    <w:rsid w:val="0071736B"/>
    <w:rsid w:val="00774DF5"/>
    <w:rsid w:val="00946552"/>
    <w:rsid w:val="009A1898"/>
    <w:rsid w:val="009E1460"/>
    <w:rsid w:val="00B81123"/>
    <w:rsid w:val="00C642CD"/>
    <w:rsid w:val="00CA5C5C"/>
    <w:rsid w:val="00CE5F7D"/>
    <w:rsid w:val="00D93051"/>
    <w:rsid w:val="00DB2E9F"/>
    <w:rsid w:val="00DF4571"/>
    <w:rsid w:val="00E12200"/>
    <w:rsid w:val="00E57808"/>
    <w:rsid w:val="00F06231"/>
    <w:rsid w:val="00FB53FB"/>
    <w:rsid w:val="00FC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1C1"/>
  </w:style>
  <w:style w:type="paragraph" w:styleId="Footer">
    <w:name w:val="footer"/>
    <w:basedOn w:val="Normal"/>
    <w:link w:val="FooterChar"/>
    <w:uiPriority w:val="99"/>
    <w:unhideWhenUsed/>
    <w:rsid w:val="0007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4</cp:revision>
  <dcterms:created xsi:type="dcterms:W3CDTF">2017-06-01T14:03:00Z</dcterms:created>
  <dcterms:modified xsi:type="dcterms:W3CDTF">2017-09-29T10:35:00Z</dcterms:modified>
</cp:coreProperties>
</file>